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re"/>
        <w:jc w:val="center"/>
        <w:rPr>
          <w:rFonts w:ascii="Raleway" w:hAnsi="Raleway"/>
          <w:b/>
          <w:noProof/>
          <w:color w:val="404040"/>
          <w:lang w:val="fr-FR"/>
        </w:rPr>
      </w:pPr>
      <w:r>
        <w:rPr>
          <w:rFonts w:ascii="Raleway" w:hAnsi="Raleway"/>
          <w:b/>
          <w:noProof/>
          <w:color w:val="404040"/>
          <w:lang w:val="fr-FR"/>
        </w:rPr>
        <w:t>Note de cadrage</w:t>
      </w:r>
    </w:p>
    <w:p>
      <w:pPr>
        <w:rPr>
          <w:rFonts w:ascii="Raleway" w:hAnsi="Raleway"/>
          <w:lang w:val="fr-FR"/>
        </w:rPr>
      </w:pPr>
      <w:r>
        <w:rPr>
          <w:rFonts w:ascii="Raleway" w:hAnsi="Raleway"/>
          <w:lang w:val="fr-FR"/>
        </w:rPr>
        <w:t>Ce document a pour objectif de clarifier la démarche du projet et de définir le cahier de charges du livrable final. Il reprend les questions à se poser lors des 5 phases de la méthode ADDIE. L’objectif est de le compléter un maximum dès le début du projet et adapter/compléter le contenu si nécessaire au cours des différentes étapes.</w:t>
      </w:r>
    </w:p>
    <w:p>
      <w:pPr>
        <w:pStyle w:val="Titre1"/>
        <w:rPr>
          <w:rFonts w:ascii="Raleway" w:hAnsi="Raleway"/>
          <w:noProof/>
          <w:lang w:val="fr-FR"/>
        </w:rPr>
      </w:pPr>
      <w:r>
        <w:rPr>
          <w:rFonts w:ascii="Raleway" w:hAnsi="Raleway"/>
          <w:noProof/>
          <w:lang w:val="fr-FR"/>
        </w:rPr>
        <w:t>analyse : informations générales et contexte</w:t>
      </w:r>
    </w:p>
    <w:p>
      <w:pPr>
        <w:pStyle w:val="Titre2"/>
        <w:rPr>
          <w:rFonts w:ascii="Raleway" w:hAnsi="Raleway"/>
          <w:noProof/>
          <w:lang w:val="fr-FR"/>
        </w:rPr>
      </w:pPr>
      <w:r>
        <w:rPr>
          <w:rFonts w:ascii="Raleway" w:hAnsi="Raleway"/>
          <w:lang w:val="fr-BE"/>
        </w:rPr>
        <w:t>Nom du projet/du module </w:t>
      </w:r>
      <w:r>
        <w:rPr>
          <w:rFonts w:ascii="Raleway" w:eastAsiaTheme="minorEastAsia" w:hAnsi="Raleway" w:cstheme="minorBidi"/>
          <w:i/>
          <w:caps w:val="0"/>
          <w:noProof/>
          <w:sz w:val="22"/>
          <w:szCs w:val="22"/>
          <w:lang w:val="fr-FR"/>
        </w:rPr>
        <w:t>Ce nom peut être provisoire</w:t>
      </w:r>
    </w:p>
    <w:p>
      <w:pPr>
        <w:rPr>
          <w:rFonts w:ascii="Raleway" w:hAnsi="Raleway"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c>
          <w:tcPr>
            <w:tcW w:w="9350" w:type="dxa"/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rPr>
          <w:rFonts w:ascii="Raleway" w:hAnsi="Raleway"/>
          <w:noProof/>
          <w:lang w:val="fr-FR"/>
        </w:rPr>
      </w:pPr>
    </w:p>
    <w:p>
      <w:pPr>
        <w:pStyle w:val="Titre2"/>
        <w:rPr>
          <w:rFonts w:ascii="Raleway" w:hAnsi="Raleway"/>
          <w:noProof/>
          <w:lang w:val="fr-FR"/>
        </w:rPr>
      </w:pPr>
      <w:r>
        <w:rPr>
          <w:rFonts w:ascii="Raleway" w:hAnsi="Raleway"/>
          <w:noProof/>
          <w:lang w:val="fr-FR"/>
        </w:rPr>
        <w:t>Objectif général</w:t>
      </w:r>
    </w:p>
    <w:p>
      <w:pPr>
        <w:rPr>
          <w:rFonts w:ascii="Raleway" w:hAnsi="Raleway"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c>
          <w:tcPr>
            <w:tcW w:w="9350" w:type="dxa"/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rPr>
          <w:rFonts w:ascii="Raleway" w:hAnsi="Raleway"/>
          <w:lang w:val="fr-FR"/>
        </w:rPr>
      </w:pPr>
    </w:p>
    <w:p>
      <w:pPr>
        <w:pStyle w:val="Titre2"/>
        <w:rPr>
          <w:rFonts w:ascii="Raleway" w:hAnsi="Raleway"/>
          <w:noProof/>
          <w:lang w:val="fr-FR"/>
        </w:rPr>
      </w:pPr>
      <w:r>
        <w:rPr>
          <w:rFonts w:ascii="Raleway" w:hAnsi="Raleway"/>
          <w:lang w:val="fr-BE"/>
        </w:rPr>
        <w:t>Contexte de la demande</w:t>
      </w:r>
      <w:r>
        <w:rPr>
          <w:rFonts w:ascii="Raleway" w:hAnsi="Raleway"/>
          <w:noProof/>
          <w:lang w:val="fr-FR"/>
        </w:rPr>
        <w:t xml:space="preserve"> </w:t>
      </w:r>
      <w:r>
        <w:rPr>
          <w:rFonts w:ascii="Raleway" w:eastAsiaTheme="minorEastAsia" w:hAnsi="Raleway" w:cstheme="minorBidi"/>
          <w:caps w:val="0"/>
          <w:noProof/>
          <w:sz w:val="22"/>
          <w:szCs w:val="22"/>
          <w:lang w:val="fr-FR"/>
        </w:rPr>
        <w:t>(situation actuelle)</w:t>
      </w:r>
    </w:p>
    <w:p>
      <w:pPr>
        <w:rPr>
          <w:rFonts w:ascii="Raleway" w:hAnsi="Raleway"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c>
          <w:tcPr>
            <w:tcW w:w="9350" w:type="dxa"/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rPr>
          <w:rFonts w:ascii="Raleway" w:hAnsi="Raleway"/>
          <w:noProof/>
          <w:lang w:val="fr-FR"/>
        </w:rPr>
      </w:pPr>
    </w:p>
    <w:p>
      <w:pPr>
        <w:pStyle w:val="Titre2"/>
        <w:rPr>
          <w:rFonts w:ascii="Raleway" w:eastAsiaTheme="minorEastAsia" w:hAnsi="Raleway" w:cstheme="minorBidi"/>
          <w:caps w:val="0"/>
          <w:noProof/>
          <w:sz w:val="22"/>
          <w:szCs w:val="22"/>
          <w:lang w:val="fr-FR"/>
        </w:rPr>
      </w:pPr>
      <w:r>
        <w:rPr>
          <w:rFonts w:ascii="Raleway" w:hAnsi="Raleway"/>
          <w:lang w:val="fr-BE"/>
        </w:rPr>
        <w:t>Résultats attendus</w:t>
      </w:r>
      <w:r>
        <w:rPr>
          <w:rFonts w:ascii="Raleway" w:hAnsi="Raleway"/>
          <w:noProof/>
          <w:lang w:val="fr-FR"/>
        </w:rPr>
        <w:t xml:space="preserve"> </w:t>
      </w:r>
      <w:r>
        <w:rPr>
          <w:rFonts w:ascii="Raleway" w:eastAsiaTheme="minorEastAsia" w:hAnsi="Raleway" w:cstheme="minorBidi"/>
          <w:caps w:val="0"/>
          <w:noProof/>
          <w:sz w:val="22"/>
          <w:szCs w:val="22"/>
          <w:lang w:val="fr-FR"/>
        </w:rPr>
        <w:t>(situation souhaitée)</w:t>
      </w:r>
    </w:p>
    <w:p>
      <w:pPr>
        <w:rPr>
          <w:rFonts w:ascii="Raleway" w:hAnsi="Raleway"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c>
          <w:tcPr>
            <w:tcW w:w="9350" w:type="dxa"/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rPr>
          <w:rFonts w:ascii="Raleway" w:hAnsi="Raleway"/>
          <w:noProof/>
          <w:lang w:val="fr-FR"/>
        </w:rPr>
      </w:pPr>
    </w:p>
    <w:p>
      <w:pPr>
        <w:rPr>
          <w:rFonts w:ascii="Raleway" w:hAnsi="Raleway"/>
          <w:noProof/>
          <w:lang w:val="fr-FR"/>
        </w:rPr>
      </w:pPr>
    </w:p>
    <w:p>
      <w:pPr>
        <w:rPr>
          <w:rFonts w:ascii="Raleway" w:hAnsi="Raleway"/>
          <w:noProof/>
          <w:lang w:val="fr-FR"/>
        </w:rPr>
      </w:pPr>
    </w:p>
    <w:p>
      <w:pPr>
        <w:rPr>
          <w:rFonts w:ascii="Raleway" w:hAnsi="Raleway"/>
          <w:noProof/>
          <w:lang w:val="fr-FR"/>
        </w:rPr>
      </w:pPr>
    </w:p>
    <w:p>
      <w:pPr>
        <w:pStyle w:val="Titre2"/>
        <w:rPr>
          <w:rFonts w:ascii="Raleway" w:eastAsiaTheme="minorEastAsia" w:hAnsi="Raleway" w:cstheme="minorBidi"/>
          <w:caps w:val="0"/>
          <w:noProof/>
          <w:sz w:val="22"/>
          <w:szCs w:val="22"/>
          <w:lang w:val="fr-FR"/>
        </w:rPr>
      </w:pPr>
      <w:r>
        <w:rPr>
          <w:rFonts w:ascii="Raleway" w:hAnsi="Raleway"/>
          <w:lang w:val="fr-BE"/>
        </w:rPr>
        <w:lastRenderedPageBreak/>
        <w:t>Description du public cible</w:t>
      </w:r>
      <w:r>
        <w:rPr>
          <w:rFonts w:ascii="Raleway" w:hAnsi="Raleway"/>
          <w:lang w:val="fr-FR"/>
        </w:rPr>
        <w:t xml:space="preserve"> </w:t>
      </w:r>
      <w:r>
        <w:rPr>
          <w:rFonts w:ascii="Raleway" w:eastAsiaTheme="minorEastAsia" w:hAnsi="Raleway" w:cstheme="minorBidi"/>
          <w:caps w:val="0"/>
          <w:noProof/>
          <w:sz w:val="22"/>
          <w:szCs w:val="22"/>
          <w:lang w:val="fr-FR"/>
        </w:rPr>
        <w:t>(volume d’apprenants, fonctions, niveaux,...)</w:t>
      </w:r>
    </w:p>
    <w:p>
      <w:pPr>
        <w:rPr>
          <w:rFonts w:ascii="Raleway" w:hAnsi="Raleway"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rPr>
          <w:trHeight w:val="2390"/>
        </w:trPr>
        <w:tc>
          <w:tcPr>
            <w:tcW w:w="9350" w:type="dxa"/>
          </w:tcPr>
          <w:p>
            <w:pPr>
              <w:rPr>
                <w:rFonts w:ascii="Raleway" w:hAnsi="Raleway"/>
                <w:noProof/>
                <w:lang w:val="fr-BE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br w:type="page"/>
      </w:r>
    </w:p>
    <w:p>
      <w:pPr>
        <w:pStyle w:val="Titre2"/>
        <w:rPr>
          <w:rFonts w:ascii="Raleway" w:hAnsi="Raleway"/>
          <w:noProof/>
          <w:lang w:val="fr-FR"/>
        </w:rPr>
      </w:pPr>
      <w:r>
        <w:rPr>
          <w:rFonts w:ascii="Raleway" w:hAnsi="Raleway"/>
          <w:lang w:val="fr-BE"/>
        </w:rPr>
        <w:lastRenderedPageBreak/>
        <w:t>Contenu/ressources disponibles</w:t>
      </w:r>
      <w:r>
        <w:rPr>
          <w:rFonts w:ascii="Raleway" w:hAnsi="Raleway"/>
          <w:noProof/>
          <w:lang w:val="fr-FR"/>
        </w:rPr>
        <w:t xml:space="preserve"> </w:t>
      </w:r>
      <w:r>
        <w:rPr>
          <w:rFonts w:ascii="Raleway" w:eastAsiaTheme="minorEastAsia" w:hAnsi="Raleway" w:cstheme="minorBidi"/>
          <w:caps w:val="0"/>
          <w:noProof/>
          <w:sz w:val="22"/>
          <w:szCs w:val="22"/>
          <w:lang w:val="fr-FR"/>
        </w:rPr>
        <w:t>(PowerPoint, syllabus, documents, textes, photos, experts...)</w:t>
      </w:r>
    </w:p>
    <w:p>
      <w:pPr>
        <w:rPr>
          <w:rFonts w:ascii="Raleway" w:hAnsi="Raleway"/>
          <w:noProof/>
          <w:lang w:val="fr-FR"/>
        </w:rPr>
      </w:pPr>
    </w:p>
    <w:tbl>
      <w:tblPr>
        <w:tblStyle w:val="Grilledutableau"/>
        <w:tblW w:w="9618" w:type="dxa"/>
        <w:tblLook w:val="04A0" w:firstRow="1" w:lastRow="0" w:firstColumn="1" w:lastColumn="0" w:noHBand="0" w:noVBand="1"/>
      </w:tblPr>
      <w:tblGrid>
        <w:gridCol w:w="9618"/>
      </w:tblGrid>
      <w:tr>
        <w:trPr>
          <w:trHeight w:val="2407"/>
        </w:trPr>
        <w:tc>
          <w:tcPr>
            <w:tcW w:w="9618" w:type="dxa"/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pStyle w:val="Titre2"/>
        <w:numPr>
          <w:ilvl w:val="0"/>
          <w:numId w:val="0"/>
        </w:numPr>
        <w:ind w:left="576"/>
        <w:rPr>
          <w:rFonts w:ascii="Raleway" w:hAnsi="Raleway"/>
          <w:lang w:val="fr-BE"/>
        </w:rPr>
      </w:pPr>
    </w:p>
    <w:p>
      <w:pPr>
        <w:pStyle w:val="Titre2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 xml:space="preserve">Équipe </w:t>
      </w:r>
    </w:p>
    <w:p>
      <w:pPr>
        <w:rPr>
          <w:rFonts w:ascii="Raleway" w:hAnsi="Raleway"/>
          <w:noProof/>
          <w:lang w:val="fr-FR"/>
        </w:rPr>
      </w:pPr>
      <w:r>
        <w:rPr>
          <w:rFonts w:ascii="Raleway" w:hAnsi="Raleway"/>
          <w:noProof/>
          <w:lang w:val="fr-FR"/>
        </w:rPr>
        <w:t>Rôles : expert-métier, scénarisation (concepteur), médiatisation (développeur), validation...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310"/>
        <w:gridCol w:w="1276"/>
        <w:gridCol w:w="1985"/>
        <w:gridCol w:w="2126"/>
      </w:tblGrid>
      <w:tr>
        <w:trPr>
          <w:trHeight w:val="536"/>
        </w:trPr>
        <w:tc>
          <w:tcPr>
            <w:tcW w:w="1654" w:type="dxa"/>
          </w:tcPr>
          <w:p>
            <w:pPr>
              <w:jc w:val="both"/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  <w:sz w:val="24"/>
                <w:szCs w:val="24"/>
              </w:rPr>
              <w:t>Rôle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  <w:sz w:val="24"/>
                <w:szCs w:val="24"/>
              </w:rPr>
              <w:t>Nom + prénom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  <w:sz w:val="24"/>
                <w:szCs w:val="24"/>
              </w:rPr>
              <w:t>Fonction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  <w:sz w:val="24"/>
                <w:szCs w:val="24"/>
              </w:rPr>
              <w:t>Adresse e-mail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  <w:sz w:val="24"/>
                <w:szCs w:val="24"/>
              </w:rPr>
              <w:t>N° de téléphone</w:t>
            </w:r>
          </w:p>
        </w:tc>
      </w:tr>
      <w:tr>
        <w:trPr>
          <w:trHeight w:val="268"/>
        </w:trPr>
        <w:tc>
          <w:tcPr>
            <w:tcW w:w="1654" w:type="dxa"/>
            <w:vMerge w:val="restart"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  <w:r>
              <w:rPr>
                <w:rFonts w:ascii="Raleway" w:hAnsi="Raleway" w:cs="Arial"/>
              </w:rPr>
              <w:t>Fixe</w:t>
            </w:r>
          </w:p>
        </w:tc>
      </w:tr>
      <w:tr>
        <w:trPr>
          <w:trHeight w:val="268"/>
        </w:trPr>
        <w:tc>
          <w:tcPr>
            <w:tcW w:w="1654" w:type="dxa"/>
            <w:vMerge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  <w:highlight w:val="lightGray"/>
              </w:rPr>
            </w:pPr>
            <w:r>
              <w:rPr>
                <w:rFonts w:ascii="Raleway" w:hAnsi="Raleway" w:cs="Arial"/>
              </w:rPr>
              <w:t>GSM</w:t>
            </w:r>
          </w:p>
        </w:tc>
      </w:tr>
      <w:tr>
        <w:trPr>
          <w:trHeight w:val="536"/>
        </w:trPr>
        <w:tc>
          <w:tcPr>
            <w:tcW w:w="1654" w:type="dxa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</w:tr>
      <w:tr>
        <w:trPr>
          <w:trHeight w:val="536"/>
        </w:trPr>
        <w:tc>
          <w:tcPr>
            <w:tcW w:w="1654" w:type="dxa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</w:tr>
      <w:tr>
        <w:trPr>
          <w:trHeight w:val="536"/>
        </w:trPr>
        <w:tc>
          <w:tcPr>
            <w:tcW w:w="1654" w:type="dxa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</w:tr>
      <w:tr>
        <w:trPr>
          <w:trHeight w:val="536"/>
        </w:trPr>
        <w:tc>
          <w:tcPr>
            <w:tcW w:w="1654" w:type="dxa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</w:tr>
      <w:tr>
        <w:trPr>
          <w:trHeight w:val="536"/>
        </w:trPr>
        <w:tc>
          <w:tcPr>
            <w:tcW w:w="1654" w:type="dxa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</w:tr>
      <w:tr>
        <w:trPr>
          <w:trHeight w:val="536"/>
        </w:trPr>
        <w:tc>
          <w:tcPr>
            <w:tcW w:w="1654" w:type="dxa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</w:tr>
      <w:tr>
        <w:trPr>
          <w:trHeight w:val="536"/>
        </w:trPr>
        <w:tc>
          <w:tcPr>
            <w:tcW w:w="1654" w:type="dxa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</w:tr>
      <w:tr>
        <w:trPr>
          <w:trHeight w:val="536"/>
        </w:trPr>
        <w:tc>
          <w:tcPr>
            <w:tcW w:w="1654" w:type="dxa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both"/>
              <w:rPr>
                <w:rFonts w:ascii="Raleway" w:hAnsi="Raleway" w:cs="Arial"/>
              </w:rPr>
            </w:pPr>
          </w:p>
        </w:tc>
      </w:tr>
    </w:tbl>
    <w:p>
      <w:pPr>
        <w:rPr>
          <w:rFonts w:ascii="Raleway" w:hAnsi="Raleway"/>
          <w:noProof/>
          <w:lang w:val="fr-FR"/>
        </w:rPr>
      </w:pPr>
    </w:p>
    <w:p>
      <w:pPr>
        <w:pStyle w:val="Titre2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etapes et Planning</w:t>
      </w:r>
    </w:p>
    <w:p>
      <w:pPr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Voir en annexe (GANTT CHART)</w:t>
      </w:r>
    </w:p>
    <w:p>
      <w:pPr>
        <w:pStyle w:val="Titre1"/>
        <w:numPr>
          <w:ilvl w:val="0"/>
          <w:numId w:val="0"/>
        </w:numPr>
        <w:ind w:left="432" w:hanging="432"/>
        <w:rPr>
          <w:rFonts w:ascii="Raleway" w:hAnsi="Raleway"/>
          <w:noProof/>
          <w:lang w:val="fr-FR"/>
        </w:rPr>
      </w:pPr>
    </w:p>
    <w:p>
      <w:pPr>
        <w:pStyle w:val="Titre1"/>
        <w:rPr>
          <w:rFonts w:ascii="Raleway" w:hAnsi="Raleway"/>
          <w:noProof/>
          <w:lang w:val="fr-FR"/>
        </w:rPr>
      </w:pPr>
      <w:r>
        <w:rPr>
          <w:rFonts w:ascii="Raleway" w:hAnsi="Raleway"/>
          <w:noProof/>
          <w:lang w:val="fr-FR"/>
        </w:rPr>
        <w:t>design et developpement : Conception pedagogique</w:t>
      </w:r>
    </w:p>
    <w:p>
      <w:pPr>
        <w:rPr>
          <w:rFonts w:ascii="Raleway" w:hAnsi="Raleway"/>
          <w:lang w:val="fr-FR"/>
        </w:rPr>
      </w:pPr>
      <w:r>
        <w:rPr>
          <w:rFonts w:ascii="Raleway" w:hAnsi="Raleway"/>
          <w:lang w:val="fr-FR"/>
        </w:rPr>
        <w:t>Les réponses aux questions de cette partie serviront de base à la rédaction des storyboards.</w:t>
      </w:r>
    </w:p>
    <w:p>
      <w:pPr>
        <w:pStyle w:val="Titre2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Objectifs pédagogiques</w:t>
      </w:r>
    </w:p>
    <w:p>
      <w:pPr>
        <w:rPr>
          <w:rFonts w:ascii="Raleway" w:hAnsi="Raleway"/>
          <w:noProof/>
          <w:lang w:val="fr-FR"/>
        </w:rPr>
      </w:pPr>
      <w:r>
        <w:rPr>
          <w:rFonts w:ascii="Raleway" w:hAnsi="Raleway"/>
          <w:lang w:val="fr-FR"/>
        </w:rPr>
        <w:t>A l'issue de ce module, l'apprenant sera capable de... » :</w:t>
      </w:r>
      <w:r>
        <w:rPr>
          <w:rFonts w:ascii="Raleway" w:hAnsi="Raleway"/>
          <w:noProof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rPr>
          <w:trHeight w:val="2887"/>
        </w:trPr>
        <w:tc>
          <w:tcPr>
            <w:tcW w:w="9350" w:type="dxa"/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rPr>
          <w:rFonts w:ascii="Raleway" w:hAnsi="Raleway"/>
          <w:lang w:val="fr-FR"/>
        </w:rPr>
      </w:pPr>
    </w:p>
    <w:p>
      <w:pPr>
        <w:pStyle w:val="Titre2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Sous-objectifs opérationnels</w:t>
      </w:r>
    </w:p>
    <w:p>
      <w:pPr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Découpage des objectifs pédagogiques en sous-objectifs opérationnels</w:t>
      </w:r>
    </w:p>
    <w:tbl>
      <w:tblPr>
        <w:tblStyle w:val="Grilledutableau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18"/>
        <w:gridCol w:w="1141"/>
        <w:gridCol w:w="1141"/>
        <w:gridCol w:w="1142"/>
      </w:tblGrid>
      <w:tr>
        <w:trPr>
          <w:trHeight w:val="261"/>
        </w:trPr>
        <w:tc>
          <w:tcPr>
            <w:tcW w:w="5818" w:type="dxa"/>
            <w:shd w:val="clear" w:color="auto" w:fill="000000" w:themeFill="text1"/>
          </w:tcPr>
          <w:p>
            <w:pPr>
              <w:jc w:val="center"/>
              <w:rPr>
                <w:rFonts w:ascii="Raleway" w:hAnsi="Raleway"/>
                <w:b/>
                <w:lang w:val="fr-BE"/>
              </w:rPr>
            </w:pPr>
          </w:p>
        </w:tc>
        <w:tc>
          <w:tcPr>
            <w:tcW w:w="1141" w:type="dxa"/>
            <w:shd w:val="clear" w:color="auto" w:fill="000000" w:themeFill="text1"/>
          </w:tcPr>
          <w:p>
            <w:pPr>
              <w:jc w:val="center"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Savoir</w:t>
            </w:r>
          </w:p>
        </w:tc>
        <w:tc>
          <w:tcPr>
            <w:tcW w:w="1141" w:type="dxa"/>
            <w:shd w:val="clear" w:color="auto" w:fill="000000" w:themeFill="text1"/>
          </w:tcPr>
          <w:p>
            <w:pPr>
              <w:jc w:val="center"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Savoir faire</w:t>
            </w:r>
          </w:p>
        </w:tc>
        <w:tc>
          <w:tcPr>
            <w:tcW w:w="1142" w:type="dxa"/>
            <w:shd w:val="clear" w:color="auto" w:fill="000000" w:themeFill="text1"/>
          </w:tcPr>
          <w:p>
            <w:pPr>
              <w:jc w:val="center"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Savoir être</w:t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lastRenderedPageBreak/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  <w:tr>
        <w:trPr>
          <w:trHeight w:val="275"/>
        </w:trPr>
        <w:tc>
          <w:tcPr>
            <w:tcW w:w="5818" w:type="dxa"/>
          </w:tcPr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  <w:p>
            <w:pPr>
              <w:rPr>
                <w:rFonts w:ascii="Raleway" w:hAnsi="Raleway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sym w:font="Wingdings" w:char="F0A8"/>
            </w:r>
          </w:p>
        </w:tc>
      </w:tr>
    </w:tbl>
    <w:p>
      <w:pPr>
        <w:pStyle w:val="Titre2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Scénario envisagé</w:t>
      </w:r>
    </w:p>
    <w:p>
      <w:pPr>
        <w:rPr>
          <w:rFonts w:ascii="Raleway" w:hAnsi="Raleway"/>
          <w:noProof/>
          <w:lang w:val="fr-FR"/>
        </w:rPr>
      </w:pPr>
      <w:r>
        <w:rPr>
          <w:rFonts w:ascii="Raleway" w:hAnsi="Raleway"/>
          <w:lang w:val="fr-BE"/>
        </w:rPr>
        <w:t>Métaphores connues autour de la thématique (éventuellement utilisées en présentiels), témoignages, histoires liées à la thématique :</w:t>
      </w:r>
    </w:p>
    <w:p>
      <w:pPr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Brainstorming (fil rouge, mascotte, environnement réel/fictif, niveau de médiatisation)</w:t>
      </w:r>
    </w:p>
    <w:p>
      <w:pPr>
        <w:jc w:val="both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Théorie/exercices/simulation ?</w:t>
      </w:r>
    </w:p>
    <w:p>
      <w:pPr>
        <w:jc w:val="both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Différents niveaux de difficulté ?</w:t>
      </w:r>
    </w:p>
    <w:p>
      <w:pPr>
        <w:jc w:val="both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Déroulement d’une leçon-type au sein de la formation ?</w:t>
      </w:r>
    </w:p>
    <w:p>
      <w:pPr>
        <w:jc w:val="both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Obligation pour l’apprenant de suivre l’ordre des modules ? Navigation libre à travers la formation ?</w:t>
      </w:r>
    </w:p>
    <w:p>
      <w:pPr>
        <w:jc w:val="both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Evaluation des connaissances ?</w:t>
      </w:r>
    </w:p>
    <w:p>
      <w:pPr>
        <w:jc w:val="both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Interactivité ? Niveau de médiatisation</w:t>
      </w:r>
    </w:p>
    <w:p>
      <w:pPr>
        <w:jc w:val="both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Y a-t-il une charte graphique ?</w:t>
      </w:r>
    </w:p>
    <w:p>
      <w:pPr>
        <w:jc w:val="both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Est-ce que la formation est sonorisée ?</w:t>
      </w:r>
    </w:p>
    <w:p>
      <w:pPr>
        <w:rPr>
          <w:rFonts w:ascii="Raleway" w:hAnsi="Raleway"/>
          <w:lang w:val="fr-BE"/>
        </w:rPr>
      </w:pPr>
    </w:p>
    <w:p>
      <w:pPr>
        <w:pStyle w:val="Titre2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lastRenderedPageBreak/>
        <w:t>activités envisagées sur base des objectifs opérationnels (NOW.BE)</w:t>
      </w:r>
    </w:p>
    <w:p>
      <w:pPr>
        <w:rPr>
          <w:rFonts w:ascii="Raleway" w:hAnsi="Raleway"/>
          <w:lang w:val="fr-BE"/>
        </w:rPr>
      </w:pPr>
      <w:r>
        <w:rPr>
          <w:rFonts w:ascii="Raleway" w:hAnsi="Raleway"/>
          <w:noProof/>
          <w:lang w:val="fr-BE" w:eastAsia="fr-BE"/>
        </w:rPr>
        <w:drawing>
          <wp:inline distT="0" distB="0" distL="0" distR="0">
            <wp:extent cx="5727233" cy="4352864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233" cy="435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aragraphedeliste"/>
        <w:numPr>
          <w:ilvl w:val="0"/>
          <w:numId w:val="8"/>
        </w:numPr>
        <w:rPr>
          <w:rFonts w:ascii="Raleway" w:hAnsi="Raleway"/>
          <w:lang w:val="fr-BE"/>
        </w:rPr>
      </w:pPr>
      <w:r>
        <w:rPr>
          <w:rFonts w:ascii="Raleway" w:hAnsi="Raleway"/>
          <w:b/>
          <w:lang w:val="fr-BE"/>
        </w:rPr>
        <w:t>Absorb</w:t>
      </w:r>
      <w:r>
        <w:rPr>
          <w:rFonts w:ascii="Raleway" w:hAnsi="Raleway"/>
          <w:lang w:val="fr-BE"/>
        </w:rPr>
        <w:t xml:space="preserve"> : Introduit le sujet et fournit une base de connaissances. Dans ce type d’activité, l'apprenant « absorbe » de nouvelles connaissances (ou rafraîchit les connaissances existantes). </w:t>
      </w:r>
      <w:r>
        <w:rPr>
          <w:rFonts w:ascii="Raleway" w:hAnsi="Raleway"/>
          <w:lang w:val="fr-BE"/>
        </w:rPr>
        <w:br/>
      </w:r>
      <w:r>
        <w:rPr>
          <w:rFonts w:ascii="Raleway" w:hAnsi="Raleway"/>
          <w:lang w:val="fr-BE"/>
        </w:rPr>
        <w:br/>
        <w:t>Les activités de type « absorb » : regarder une présentation, lire des textes, regarder des vidéos, ou explorer un schéma par exemple.</w:t>
      </w:r>
      <w:r>
        <w:rPr>
          <w:rFonts w:ascii="Raleway" w:hAnsi="Raleway"/>
          <w:lang w:val="fr-BE"/>
        </w:rPr>
        <w:br/>
      </w:r>
    </w:p>
    <w:p>
      <w:pPr>
        <w:pStyle w:val="Paragraphedeliste"/>
        <w:numPr>
          <w:ilvl w:val="0"/>
          <w:numId w:val="8"/>
        </w:numPr>
        <w:rPr>
          <w:rFonts w:ascii="Raleway" w:hAnsi="Raleway"/>
          <w:lang w:val="fr-BE"/>
        </w:rPr>
      </w:pPr>
      <w:r>
        <w:rPr>
          <w:rFonts w:ascii="Raleway" w:hAnsi="Raleway"/>
          <w:b/>
          <w:lang w:val="fr-BE"/>
        </w:rPr>
        <w:t>Do</w:t>
      </w:r>
      <w:r>
        <w:rPr>
          <w:rFonts w:ascii="Raleway" w:hAnsi="Raleway"/>
          <w:lang w:val="fr-BE"/>
        </w:rPr>
        <w:t xml:space="preserve"> : Une activité de type « do » a lieu quand l'apprenant applique une connaissance ou une intuition dans une </w:t>
      </w:r>
      <w:r>
        <w:rPr>
          <w:rFonts w:ascii="Raleway" w:hAnsi="Raleway"/>
          <w:b/>
          <w:lang w:val="fr-BE"/>
        </w:rPr>
        <w:t>activité pratique</w:t>
      </w:r>
      <w:r>
        <w:rPr>
          <w:rFonts w:ascii="Raleway" w:hAnsi="Raleway"/>
          <w:lang w:val="fr-BE"/>
        </w:rPr>
        <w:t xml:space="preserve"> : un exercice, une simulation, explorer un schéma interactif, pratiquer un jeu d’apprentissage (learning game), chercher des indices… </w:t>
      </w:r>
      <w:r>
        <w:rPr>
          <w:rFonts w:ascii="Raleway" w:hAnsi="Raleway"/>
          <w:lang w:val="fr-BE"/>
        </w:rPr>
        <w:br/>
      </w:r>
      <w:r>
        <w:rPr>
          <w:rFonts w:ascii="Raleway" w:hAnsi="Raleway"/>
          <w:lang w:val="fr-BE"/>
        </w:rPr>
        <w:br/>
        <w:t>L'activité peut également exiger à l'apprenant d'appliquer les connaissances préexistantes ou de combler des lacunes.</w:t>
      </w:r>
      <w:r>
        <w:rPr>
          <w:rFonts w:ascii="Raleway" w:hAnsi="Raleway"/>
          <w:lang w:val="fr-BE"/>
        </w:rPr>
        <w:br/>
      </w:r>
    </w:p>
    <w:p>
      <w:pPr>
        <w:pStyle w:val="Paragraphedeliste"/>
        <w:numPr>
          <w:ilvl w:val="0"/>
          <w:numId w:val="8"/>
        </w:numPr>
        <w:rPr>
          <w:rFonts w:ascii="Raleway" w:hAnsi="Raleway"/>
          <w:lang w:val="fr-BE"/>
        </w:rPr>
      </w:pPr>
      <w:r>
        <w:rPr>
          <w:rFonts w:ascii="Raleway" w:hAnsi="Raleway"/>
          <w:b/>
          <w:lang w:val="fr-BE"/>
        </w:rPr>
        <w:t>Connect</w:t>
      </w:r>
      <w:r>
        <w:rPr>
          <w:rFonts w:ascii="Raleway" w:hAnsi="Raleway"/>
          <w:lang w:val="fr-BE"/>
        </w:rPr>
        <w:t xml:space="preserve"> : Une activité de type « Connect » relie l’apprenant avec sa propre situation dans le monde réel, son expérience, son vécu. Via une étude de cas, des exemples </w:t>
      </w:r>
      <w:r>
        <w:rPr>
          <w:rFonts w:ascii="Raleway" w:hAnsi="Raleway"/>
          <w:lang w:val="fr-BE"/>
        </w:rPr>
        <w:lastRenderedPageBreak/>
        <w:t>de terrain, une histoire qui l’a touché...  Créer un outil de travail personnel peut également être utilisé comme une activité de type « connect »</w:t>
      </w:r>
    </w:p>
    <w:p>
      <w:pPr>
        <w:pStyle w:val="Paragraphedeliste"/>
        <w:rPr>
          <w:rFonts w:ascii="Raleway" w:hAnsi="Raleway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8"/>
        <w:gridCol w:w="8272"/>
      </w:tblGrid>
      <w:tr>
        <w:tc>
          <w:tcPr>
            <w:tcW w:w="9350" w:type="dxa"/>
            <w:gridSpan w:val="2"/>
          </w:tcPr>
          <w:p>
            <w:pPr>
              <w:rPr>
                <w:rFonts w:ascii="Raleway" w:hAnsi="Raleway"/>
                <w:i/>
                <w:color w:val="BFBFBF" w:themeColor="background1" w:themeShade="BF"/>
                <w:lang w:val="fr-BE"/>
              </w:rPr>
            </w:pPr>
            <w:r>
              <w:rPr>
                <w:rFonts w:ascii="Raleway" w:hAnsi="Raleway"/>
                <w:i/>
                <w:color w:val="BFBFBF" w:themeColor="background1" w:themeShade="BF"/>
                <w:lang w:val="fr-BE"/>
              </w:rPr>
              <w:t>[Objectif opérationnel]</w:t>
            </w:r>
          </w:p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988" w:type="dxa"/>
            <w:shd w:val="clear" w:color="auto" w:fill="7EA8CA" w:themeFill="background2" w:themeFillShade="BF"/>
          </w:tcPr>
          <w:p>
            <w:pPr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Absorb</w:t>
            </w:r>
          </w:p>
        </w:tc>
        <w:tc>
          <w:tcPr>
            <w:tcW w:w="8362" w:type="dxa"/>
            <w:shd w:val="clear" w:color="auto" w:fill="CCDDEA" w:themeFill="background2"/>
          </w:tcPr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988" w:type="dxa"/>
            <w:shd w:val="clear" w:color="auto" w:fill="637052" w:themeFill="text2"/>
          </w:tcPr>
          <w:p>
            <w:pPr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Do</w:t>
            </w:r>
          </w:p>
        </w:tc>
        <w:tc>
          <w:tcPr>
            <w:tcW w:w="8362" w:type="dxa"/>
            <w:shd w:val="clear" w:color="auto" w:fill="DFE4DA" w:themeFill="text2" w:themeFillTint="33"/>
          </w:tcPr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988" w:type="dxa"/>
            <w:shd w:val="clear" w:color="auto" w:fill="BD582C" w:themeFill="accent2"/>
          </w:tcPr>
          <w:p>
            <w:pPr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Connect</w:t>
            </w:r>
          </w:p>
        </w:tc>
        <w:tc>
          <w:tcPr>
            <w:tcW w:w="8362" w:type="dxa"/>
            <w:shd w:val="clear" w:color="auto" w:fill="F4DCD1" w:themeFill="accent2" w:themeFillTint="33"/>
          </w:tcPr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</w:tc>
      </w:tr>
    </w:tbl>
    <w:p>
      <w:pPr>
        <w:rPr>
          <w:rFonts w:ascii="Raleway" w:hAnsi="Raleway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8"/>
        <w:gridCol w:w="8272"/>
      </w:tblGrid>
      <w:tr>
        <w:tc>
          <w:tcPr>
            <w:tcW w:w="9350" w:type="dxa"/>
            <w:gridSpan w:val="2"/>
          </w:tcPr>
          <w:p>
            <w:pPr>
              <w:rPr>
                <w:rFonts w:ascii="Raleway" w:hAnsi="Raleway"/>
                <w:i/>
                <w:color w:val="BFBFBF" w:themeColor="background1" w:themeShade="BF"/>
                <w:lang w:val="fr-BE"/>
              </w:rPr>
            </w:pPr>
            <w:r>
              <w:rPr>
                <w:rFonts w:ascii="Raleway" w:hAnsi="Raleway"/>
                <w:i/>
                <w:color w:val="BFBFBF" w:themeColor="background1" w:themeShade="BF"/>
                <w:lang w:val="fr-BE"/>
              </w:rPr>
              <w:t>[Objectif opérationnel]</w:t>
            </w:r>
          </w:p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988" w:type="dxa"/>
            <w:shd w:val="clear" w:color="auto" w:fill="7EA8CA" w:themeFill="background2" w:themeFillShade="BF"/>
          </w:tcPr>
          <w:p>
            <w:pPr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Absorb</w:t>
            </w:r>
          </w:p>
        </w:tc>
        <w:tc>
          <w:tcPr>
            <w:tcW w:w="8362" w:type="dxa"/>
            <w:shd w:val="clear" w:color="auto" w:fill="CCDDEA" w:themeFill="background2"/>
          </w:tcPr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988" w:type="dxa"/>
            <w:shd w:val="clear" w:color="auto" w:fill="637052" w:themeFill="text2"/>
          </w:tcPr>
          <w:p>
            <w:pPr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Do</w:t>
            </w:r>
          </w:p>
        </w:tc>
        <w:tc>
          <w:tcPr>
            <w:tcW w:w="8362" w:type="dxa"/>
            <w:shd w:val="clear" w:color="auto" w:fill="DFE4DA" w:themeFill="text2" w:themeFillTint="33"/>
          </w:tcPr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988" w:type="dxa"/>
            <w:shd w:val="clear" w:color="auto" w:fill="BD582C" w:themeFill="accent2"/>
          </w:tcPr>
          <w:p>
            <w:pPr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Connect</w:t>
            </w:r>
          </w:p>
        </w:tc>
        <w:tc>
          <w:tcPr>
            <w:tcW w:w="8362" w:type="dxa"/>
            <w:shd w:val="clear" w:color="auto" w:fill="F4DCD1" w:themeFill="accent2" w:themeFillTint="33"/>
          </w:tcPr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</w:tc>
      </w:tr>
    </w:tbl>
    <w:p>
      <w:pPr>
        <w:rPr>
          <w:rFonts w:ascii="Raleway" w:hAnsi="Raleway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8"/>
        <w:gridCol w:w="8272"/>
      </w:tblGrid>
      <w:tr>
        <w:tc>
          <w:tcPr>
            <w:tcW w:w="9350" w:type="dxa"/>
            <w:gridSpan w:val="2"/>
          </w:tcPr>
          <w:p>
            <w:pPr>
              <w:rPr>
                <w:rFonts w:ascii="Raleway" w:hAnsi="Raleway"/>
                <w:i/>
                <w:color w:val="BFBFBF" w:themeColor="background1" w:themeShade="BF"/>
                <w:lang w:val="fr-BE"/>
              </w:rPr>
            </w:pPr>
            <w:r>
              <w:rPr>
                <w:rFonts w:ascii="Raleway" w:hAnsi="Raleway"/>
                <w:i/>
                <w:color w:val="BFBFBF" w:themeColor="background1" w:themeShade="BF"/>
                <w:lang w:val="fr-BE"/>
              </w:rPr>
              <w:t>[Objectif opérationnel]</w:t>
            </w:r>
          </w:p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988" w:type="dxa"/>
            <w:shd w:val="clear" w:color="auto" w:fill="7EA8CA" w:themeFill="background2" w:themeFillShade="BF"/>
          </w:tcPr>
          <w:p>
            <w:pPr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Absorb</w:t>
            </w:r>
          </w:p>
        </w:tc>
        <w:tc>
          <w:tcPr>
            <w:tcW w:w="8362" w:type="dxa"/>
            <w:shd w:val="clear" w:color="auto" w:fill="CCDDEA" w:themeFill="background2"/>
          </w:tcPr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988" w:type="dxa"/>
            <w:shd w:val="clear" w:color="auto" w:fill="637052" w:themeFill="text2"/>
          </w:tcPr>
          <w:p>
            <w:pPr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Do</w:t>
            </w:r>
          </w:p>
        </w:tc>
        <w:tc>
          <w:tcPr>
            <w:tcW w:w="8362" w:type="dxa"/>
            <w:shd w:val="clear" w:color="auto" w:fill="DFE4DA" w:themeFill="text2" w:themeFillTint="33"/>
          </w:tcPr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988" w:type="dxa"/>
            <w:shd w:val="clear" w:color="auto" w:fill="BD582C" w:themeFill="accent2"/>
          </w:tcPr>
          <w:p>
            <w:pPr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Connect</w:t>
            </w:r>
          </w:p>
        </w:tc>
        <w:tc>
          <w:tcPr>
            <w:tcW w:w="8362" w:type="dxa"/>
            <w:shd w:val="clear" w:color="auto" w:fill="F4DCD1" w:themeFill="accent2" w:themeFillTint="33"/>
          </w:tcPr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  <w:p>
            <w:pPr>
              <w:rPr>
                <w:rFonts w:ascii="Raleway" w:hAnsi="Raleway"/>
                <w:lang w:val="fr-BE"/>
              </w:rPr>
            </w:pPr>
          </w:p>
        </w:tc>
      </w:tr>
    </w:tbl>
    <w:p>
      <w:pPr>
        <w:rPr>
          <w:rFonts w:ascii="Raleway" w:hAnsi="Raleway"/>
          <w:lang w:val="fr-BE"/>
        </w:rPr>
      </w:pPr>
    </w:p>
    <w:p>
      <w:pPr>
        <w:rPr>
          <w:rFonts w:ascii="Raleway" w:hAnsi="Raleway"/>
          <w:lang w:val="fr-BE"/>
        </w:rPr>
      </w:pPr>
    </w:p>
    <w:p>
      <w:pPr>
        <w:rPr>
          <w:rFonts w:ascii="Raleway" w:hAnsi="Raleway"/>
          <w:noProof/>
          <w:lang w:val="fr-FR"/>
        </w:rPr>
      </w:pPr>
    </w:p>
    <w:p>
      <w:pPr>
        <w:pStyle w:val="Titre2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Sequencement</w:t>
      </w:r>
    </w:p>
    <w:tbl>
      <w:tblPr>
        <w:tblStyle w:val="Grilledutableau"/>
        <w:tblW w:w="9635" w:type="dxa"/>
        <w:tblLook w:val="04A0" w:firstRow="1" w:lastRow="0" w:firstColumn="1" w:lastColumn="0" w:noHBand="0" w:noVBand="1"/>
      </w:tblPr>
      <w:tblGrid>
        <w:gridCol w:w="1255"/>
        <w:gridCol w:w="3747"/>
        <w:gridCol w:w="2094"/>
        <w:gridCol w:w="1269"/>
        <w:gridCol w:w="1270"/>
      </w:tblGrid>
      <w:tr>
        <w:tc>
          <w:tcPr>
            <w:tcW w:w="1129" w:type="dxa"/>
            <w:shd w:val="clear" w:color="auto" w:fill="000000" w:themeFill="text1"/>
            <w:vAlign w:val="center"/>
          </w:tcPr>
          <w:p>
            <w:pPr>
              <w:spacing w:after="160" w:line="259" w:lineRule="auto"/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Séquence</w:t>
            </w:r>
          </w:p>
        </w:tc>
        <w:tc>
          <w:tcPr>
            <w:tcW w:w="3828" w:type="dxa"/>
            <w:shd w:val="clear" w:color="auto" w:fill="000000" w:themeFill="text1"/>
            <w:vAlign w:val="center"/>
          </w:tcPr>
          <w:p>
            <w:pPr>
              <w:spacing w:after="160" w:line="259" w:lineRule="auto"/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Description de l’activité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>
            <w:pPr>
              <w:spacing w:after="160" w:line="259" w:lineRule="auto"/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Objectif poursuivi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>
            <w:pPr>
              <w:spacing w:after="160" w:line="259" w:lineRule="auto"/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Type de contenu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>
            <w:pPr>
              <w:spacing w:after="160" w:line="259" w:lineRule="auto"/>
              <w:rPr>
                <w:rFonts w:ascii="Raleway" w:hAnsi="Raleway"/>
                <w:b/>
                <w:lang w:val="fr-BE"/>
              </w:rPr>
            </w:pPr>
            <w:r>
              <w:rPr>
                <w:rFonts w:ascii="Raleway" w:hAnsi="Raleway"/>
                <w:b/>
                <w:lang w:val="fr-BE"/>
              </w:rPr>
              <w:t>Elément à préparer</w:t>
            </w:r>
          </w:p>
        </w:tc>
      </w:tr>
      <w:tr>
        <w:tc>
          <w:tcPr>
            <w:tcW w:w="1129" w:type="dxa"/>
          </w:tcPr>
          <w:p>
            <w:pPr>
              <w:numPr>
                <w:ilvl w:val="0"/>
                <w:numId w:val="9"/>
              </w:num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3828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2126" w:type="dxa"/>
          </w:tcPr>
          <w:p>
            <w:pPr>
              <w:spacing w:after="160" w:line="259" w:lineRule="auto"/>
              <w:rPr>
                <w:rFonts w:ascii="Raleway" w:hAnsi="Raleway"/>
                <w:i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1129" w:type="dxa"/>
          </w:tcPr>
          <w:p>
            <w:pPr>
              <w:numPr>
                <w:ilvl w:val="0"/>
                <w:numId w:val="9"/>
              </w:num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3828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2126" w:type="dxa"/>
          </w:tcPr>
          <w:p>
            <w:pPr>
              <w:spacing w:after="160" w:line="259" w:lineRule="auto"/>
              <w:rPr>
                <w:rFonts w:ascii="Raleway" w:hAnsi="Raleway"/>
                <w:i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1129" w:type="dxa"/>
          </w:tcPr>
          <w:p>
            <w:pPr>
              <w:numPr>
                <w:ilvl w:val="0"/>
                <w:numId w:val="9"/>
              </w:num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3828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2126" w:type="dxa"/>
          </w:tcPr>
          <w:p>
            <w:pPr>
              <w:spacing w:after="160" w:line="259" w:lineRule="auto"/>
              <w:rPr>
                <w:rFonts w:ascii="Raleway" w:hAnsi="Raleway"/>
                <w:i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1129" w:type="dxa"/>
          </w:tcPr>
          <w:p>
            <w:pPr>
              <w:numPr>
                <w:ilvl w:val="0"/>
                <w:numId w:val="9"/>
              </w:num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3828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2126" w:type="dxa"/>
          </w:tcPr>
          <w:p>
            <w:pPr>
              <w:spacing w:after="160" w:line="259" w:lineRule="auto"/>
              <w:rPr>
                <w:rFonts w:ascii="Raleway" w:hAnsi="Raleway"/>
                <w:i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1129" w:type="dxa"/>
          </w:tcPr>
          <w:p>
            <w:pPr>
              <w:numPr>
                <w:ilvl w:val="0"/>
                <w:numId w:val="9"/>
              </w:num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3828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2126" w:type="dxa"/>
          </w:tcPr>
          <w:p>
            <w:pPr>
              <w:spacing w:after="160" w:line="259" w:lineRule="auto"/>
              <w:rPr>
                <w:rFonts w:ascii="Raleway" w:hAnsi="Raleway"/>
                <w:i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1129" w:type="dxa"/>
          </w:tcPr>
          <w:p>
            <w:pPr>
              <w:numPr>
                <w:ilvl w:val="0"/>
                <w:numId w:val="9"/>
              </w:num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3828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212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1129" w:type="dxa"/>
          </w:tcPr>
          <w:p>
            <w:pPr>
              <w:numPr>
                <w:ilvl w:val="0"/>
                <w:numId w:val="9"/>
              </w:num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3828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212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1129" w:type="dxa"/>
          </w:tcPr>
          <w:p>
            <w:pPr>
              <w:numPr>
                <w:ilvl w:val="0"/>
                <w:numId w:val="9"/>
              </w:num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3828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212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Raleway" w:hAnsi="Raleway"/>
                <w:lang w:val="fr-BE"/>
              </w:rPr>
            </w:pPr>
          </w:p>
        </w:tc>
      </w:tr>
    </w:tbl>
    <w:p>
      <w:pPr>
        <w:rPr>
          <w:rFonts w:ascii="Raleway" w:hAnsi="Raleway"/>
          <w:lang w:val="fr-BE"/>
        </w:rPr>
      </w:pPr>
    </w:p>
    <w:p>
      <w:pPr>
        <w:pStyle w:val="Titre1"/>
        <w:rPr>
          <w:rFonts w:ascii="Raleway" w:hAnsi="Raleway"/>
        </w:rPr>
      </w:pPr>
      <w:r>
        <w:rPr>
          <w:rFonts w:ascii="Raleway" w:hAnsi="Raleway"/>
        </w:rPr>
        <w:t>Implémentation</w:t>
      </w:r>
    </w:p>
    <w:p>
      <w:pPr>
        <w:pStyle w:val="Titre2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Dispositif pédagogique</w:t>
      </w:r>
    </w:p>
    <w:p>
      <w:pPr>
        <w:rPr>
          <w:rFonts w:ascii="Raleway" w:hAnsi="Raleway"/>
          <w:lang w:val="fr-FR"/>
        </w:rPr>
      </w:pPr>
      <w:r>
        <w:rPr>
          <w:rFonts w:ascii="Raleway" w:hAnsi="Raleway"/>
          <w:lang w:val="fr-FR"/>
        </w:rPr>
        <w:t>Le module e-Learning envisagé fait-il partie d’un dispositif pédagogique plus large ? (Dispositif 100% en ligne, mixte, avec/sans tutorat, Pré/post-test, questions intermédiaires, test final certifiant, forum, glossaire, aide à la navigation, FAQ, étude de cas…) :</w:t>
      </w:r>
    </w:p>
    <w:tbl>
      <w:tblPr>
        <w:tblStyle w:val="Grilledutableau"/>
        <w:tblW w:w="9564" w:type="dxa"/>
        <w:tblLook w:val="04A0" w:firstRow="1" w:lastRow="0" w:firstColumn="1" w:lastColumn="0" w:noHBand="0" w:noVBand="1"/>
      </w:tblPr>
      <w:tblGrid>
        <w:gridCol w:w="9564"/>
      </w:tblGrid>
      <w:tr>
        <w:trPr>
          <w:trHeight w:val="1478"/>
        </w:trPr>
        <w:tc>
          <w:tcPr>
            <w:tcW w:w="9564" w:type="dxa"/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pStyle w:val="Titre2"/>
        <w:numPr>
          <w:ilvl w:val="0"/>
          <w:numId w:val="0"/>
        </w:numPr>
        <w:ind w:left="576" w:hanging="576"/>
        <w:rPr>
          <w:rFonts w:ascii="Raleway" w:hAnsi="Raleway"/>
          <w:lang w:val="fr-BE"/>
        </w:rPr>
      </w:pPr>
    </w:p>
    <w:p>
      <w:pPr>
        <w:pStyle w:val="Titre2"/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Aspects techniques</w:t>
      </w:r>
    </w:p>
    <w:p>
      <w:pPr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Outils de déploiement ? Contraintes techniques</w:t>
      </w:r>
    </w:p>
    <w:p>
      <w:pPr>
        <w:rPr>
          <w:rFonts w:ascii="Raleway" w:hAnsi="Raleway"/>
          <w:lang w:val="fr-BE"/>
        </w:rPr>
      </w:pPr>
      <w:r>
        <w:rPr>
          <w:rFonts w:ascii="Raleway" w:hAnsi="Raleway"/>
          <w:lang w:val="fr-BE"/>
        </w:rPr>
        <w:t>Aspects techniques pour les apprenants :</w:t>
      </w:r>
    </w:p>
    <w:tbl>
      <w:tblPr>
        <w:tblStyle w:val="Grilledutablea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523"/>
      </w:tblGrid>
      <w:tr>
        <w:tc>
          <w:tcPr>
            <w:tcW w:w="9353" w:type="dxa"/>
            <w:gridSpan w:val="2"/>
            <w:shd w:val="clear" w:color="auto" w:fill="000000" w:themeFill="text1"/>
          </w:tcPr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2830" w:type="dxa"/>
          </w:tcPr>
          <w:p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Type de PC</w:t>
            </w:r>
          </w:p>
        </w:tc>
        <w:tc>
          <w:tcPr>
            <w:tcW w:w="6523" w:type="dxa"/>
          </w:tcPr>
          <w:p>
            <w:pPr>
              <w:rPr>
                <w:rFonts w:ascii="Raleway" w:hAnsi="Raleway"/>
              </w:rPr>
            </w:pPr>
          </w:p>
        </w:tc>
      </w:tr>
      <w:tr>
        <w:tc>
          <w:tcPr>
            <w:tcW w:w="2830" w:type="dxa"/>
          </w:tcPr>
          <w:p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Navigateur</w:t>
            </w:r>
          </w:p>
        </w:tc>
        <w:tc>
          <w:tcPr>
            <w:tcW w:w="6523" w:type="dxa"/>
          </w:tcPr>
          <w:p>
            <w:pPr>
              <w:rPr>
                <w:rFonts w:ascii="Raleway" w:hAnsi="Raleway"/>
              </w:rPr>
            </w:pPr>
          </w:p>
        </w:tc>
      </w:tr>
      <w:tr>
        <w:tc>
          <w:tcPr>
            <w:tcW w:w="2830" w:type="dxa"/>
          </w:tcPr>
          <w:p>
            <w:pPr>
              <w:rPr>
                <w:rFonts w:ascii="Raleway" w:hAnsi="Raleway"/>
                <w:lang w:val="fr-BE"/>
              </w:rPr>
            </w:pPr>
            <w:r>
              <w:rPr>
                <w:rFonts w:ascii="Raleway" w:hAnsi="Raleway"/>
                <w:lang w:val="fr-BE"/>
              </w:rPr>
              <w:t>Bande passante suffisante</w:t>
            </w:r>
          </w:p>
        </w:tc>
        <w:tc>
          <w:tcPr>
            <w:tcW w:w="6523" w:type="dxa"/>
          </w:tcPr>
          <w:p>
            <w:pPr>
              <w:rPr>
                <w:rFonts w:ascii="Raleway" w:hAnsi="Raleway"/>
                <w:lang w:val="fr-BE"/>
              </w:rPr>
            </w:pPr>
          </w:p>
        </w:tc>
      </w:tr>
      <w:tr>
        <w:tc>
          <w:tcPr>
            <w:tcW w:w="2830" w:type="dxa"/>
          </w:tcPr>
          <w:p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Carte son</w:t>
            </w:r>
          </w:p>
        </w:tc>
        <w:tc>
          <w:tcPr>
            <w:tcW w:w="6523" w:type="dxa"/>
          </w:tcPr>
          <w:p>
            <w:pPr>
              <w:rPr>
                <w:rFonts w:ascii="Raleway" w:hAnsi="Raleway"/>
              </w:rPr>
            </w:pPr>
          </w:p>
        </w:tc>
      </w:tr>
      <w:tr>
        <w:tc>
          <w:tcPr>
            <w:tcW w:w="2830" w:type="dxa"/>
          </w:tcPr>
          <w:p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Résolution d'écran</w:t>
            </w:r>
          </w:p>
        </w:tc>
        <w:tc>
          <w:tcPr>
            <w:tcW w:w="6523" w:type="dxa"/>
          </w:tcPr>
          <w:p>
            <w:pPr>
              <w:rPr>
                <w:rFonts w:ascii="Raleway" w:hAnsi="Raleway"/>
              </w:rPr>
            </w:pPr>
          </w:p>
        </w:tc>
      </w:tr>
    </w:tbl>
    <w:p>
      <w:pPr>
        <w:pStyle w:val="Titre2"/>
        <w:numPr>
          <w:ilvl w:val="0"/>
          <w:numId w:val="0"/>
        </w:numPr>
        <w:ind w:left="576"/>
        <w:rPr>
          <w:rFonts w:ascii="Raleway" w:hAnsi="Raleway"/>
          <w:noProof/>
          <w:lang w:val="fr-FR"/>
        </w:rPr>
      </w:pPr>
    </w:p>
    <w:p>
      <w:pPr>
        <w:pStyle w:val="Titre2"/>
        <w:rPr>
          <w:rFonts w:ascii="Raleway" w:hAnsi="Raleway"/>
          <w:noProof/>
          <w:lang w:val="fr-FR"/>
        </w:rPr>
      </w:pPr>
      <w:r>
        <w:rPr>
          <w:rFonts w:ascii="Raleway" w:hAnsi="Raleway"/>
          <w:noProof/>
          <w:lang w:val="fr-FR"/>
        </w:rPr>
        <w:t>Tests</w:t>
      </w:r>
    </w:p>
    <w:p>
      <w:pPr>
        <w:rPr>
          <w:rFonts w:ascii="Raleway" w:hAnsi="Raleway"/>
          <w:noProof/>
          <w:lang w:val="fr-FR"/>
        </w:rPr>
      </w:pPr>
      <w:r>
        <w:rPr>
          <w:rFonts w:ascii="Raleway" w:hAnsi="Raleway"/>
          <w:noProof/>
          <w:lang w:val="fr-FR"/>
        </w:rPr>
        <w:br/>
        <w:t>Tests utilisateurs (quand, où, comment, quel type de public ?)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c>
          <w:tcPr>
            <w:tcW w:w="9350" w:type="dxa"/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pStyle w:val="Titre2"/>
        <w:numPr>
          <w:ilvl w:val="0"/>
          <w:numId w:val="0"/>
        </w:numPr>
        <w:ind w:left="576"/>
        <w:rPr>
          <w:rFonts w:ascii="Raleway" w:hAnsi="Raleway"/>
          <w:noProof/>
          <w:lang w:val="fr-FR"/>
        </w:rPr>
      </w:pPr>
    </w:p>
    <w:p>
      <w:pPr>
        <w:pStyle w:val="Titre2"/>
        <w:rPr>
          <w:rFonts w:ascii="Raleway" w:hAnsi="Raleway"/>
          <w:noProof/>
          <w:lang w:val="fr-FR"/>
        </w:rPr>
      </w:pPr>
      <w:r>
        <w:rPr>
          <w:rFonts w:ascii="Raleway" w:hAnsi="Raleway"/>
          <w:noProof/>
          <w:lang w:val="fr-FR"/>
        </w:rPr>
        <w:t>Communication</w:t>
      </w:r>
    </w:p>
    <w:p>
      <w:pPr>
        <w:rPr>
          <w:rFonts w:ascii="Raleway" w:hAnsi="Raleway"/>
          <w:noProof/>
          <w:lang w:val="fr-FR"/>
        </w:rPr>
      </w:pPr>
      <w:r>
        <w:rPr>
          <w:rFonts w:ascii="Raleway" w:hAnsi="Raleway"/>
          <w:noProof/>
          <w:lang w:val="fr-FR"/>
        </w:rPr>
        <w:t>Plan de communication interne/externe lors de la diffusion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c>
          <w:tcPr>
            <w:tcW w:w="9350" w:type="dxa"/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pStyle w:val="Titre1"/>
        <w:rPr>
          <w:rFonts w:ascii="Raleway" w:hAnsi="Raleway"/>
          <w:lang w:val="fr-BE"/>
        </w:rPr>
      </w:pPr>
      <w:r>
        <w:rPr>
          <w:rFonts w:ascii="Raleway" w:hAnsi="Raleway"/>
        </w:rPr>
        <w:lastRenderedPageBreak/>
        <w:t>évaluation</w:t>
      </w:r>
    </w:p>
    <w:p>
      <w:pPr>
        <w:rPr>
          <w:rFonts w:ascii="Raleway" w:hAnsi="Raleway"/>
          <w:lang w:val="fr-FR"/>
        </w:rPr>
      </w:pPr>
    </w:p>
    <w:p>
      <w:pPr>
        <w:rPr>
          <w:rFonts w:ascii="Raleway" w:hAnsi="Raleway"/>
          <w:noProof/>
          <w:lang w:val="fr-FR"/>
        </w:rPr>
      </w:pPr>
      <w:r>
        <w:rPr>
          <w:rFonts w:ascii="Raleway" w:hAnsi="Raleway"/>
          <w:lang w:val="fr-FR"/>
        </w:rPr>
        <w:t>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rPr>
          <w:rFonts w:ascii="Raleway" w:hAnsi="Raleway"/>
          <w:noProof/>
          <w:lang w:val="fr-FR"/>
        </w:rPr>
      </w:pPr>
      <w:r>
        <w:rPr>
          <w:rFonts w:ascii="Raleway" w:hAnsi="Raleway"/>
          <w:lang w:val="fr-FR"/>
        </w:rPr>
        <w:br/>
        <w:t>Apprentissage (niveau d’acquisition)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rPr>
          <w:rFonts w:ascii="Raleway" w:hAnsi="Raleway"/>
          <w:noProof/>
          <w:lang w:val="fr-FR"/>
        </w:rPr>
      </w:pPr>
      <w:r>
        <w:rPr>
          <w:rFonts w:ascii="Raleway" w:hAnsi="Raleway"/>
          <w:lang w:val="fr-FR"/>
        </w:rPr>
        <w:br/>
        <w:t>Transfert sur le terrain (implication du supérieur hiérarchique)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  <w:p>
            <w:pPr>
              <w:rPr>
                <w:rFonts w:ascii="Raleway" w:hAnsi="Raleway"/>
                <w:noProof/>
                <w:lang w:val="fr-FR"/>
              </w:rPr>
            </w:pPr>
          </w:p>
        </w:tc>
      </w:tr>
    </w:tbl>
    <w:p>
      <w:pPr>
        <w:rPr>
          <w:rFonts w:ascii="Raleway" w:hAnsi="Raleway"/>
          <w:lang w:val="fr-FR"/>
        </w:rPr>
      </w:pPr>
      <w:r>
        <w:rPr>
          <w:rFonts w:ascii="Raleway" w:hAnsi="Raleway"/>
          <w:lang w:val="fr-FR"/>
        </w:rPr>
        <w:br/>
        <w:t>La plateforme permet aussi des remontées d’i</w:t>
      </w:r>
      <w:bookmarkStart w:id="0" w:name="_GoBack"/>
      <w:bookmarkEnd w:id="0"/>
      <w:r>
        <w:rPr>
          <w:rFonts w:ascii="Raleway" w:hAnsi="Raleway"/>
          <w:lang w:val="fr-FR"/>
        </w:rPr>
        <w:t>nformations par rapport au suivi du module.</w:t>
      </w:r>
    </w:p>
    <w:sectPr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33C3"/>
    <w:multiLevelType w:val="hybridMultilevel"/>
    <w:tmpl w:val="1802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54E9"/>
    <w:multiLevelType w:val="hybridMultilevel"/>
    <w:tmpl w:val="0B424352"/>
    <w:name w:val="Liste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24F10"/>
    <w:multiLevelType w:val="hybridMultilevel"/>
    <w:tmpl w:val="D2AE1D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26D8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D5E36DA"/>
    <w:multiLevelType w:val="hybridMultilevel"/>
    <w:tmpl w:val="1C0E8A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13E25"/>
    <w:multiLevelType w:val="hybridMultilevel"/>
    <w:tmpl w:val="C9B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75287"/>
    <w:multiLevelType w:val="hybridMultilevel"/>
    <w:tmpl w:val="BDD413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34156"/>
    <w:multiLevelType w:val="multilevel"/>
    <w:tmpl w:val="02D617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5117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DB90FAD"/>
    <w:multiLevelType w:val="hybridMultilevel"/>
    <w:tmpl w:val="F25C3AD6"/>
    <w:lvl w:ilvl="0" w:tplc="068ED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A3FC6B1-E56C-4AE3-B580-5B1C901B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4"/>
      </w:numPr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4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numPr>
        <w:ilvl w:val="2"/>
        <w:numId w:val="4"/>
      </w:numPr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numPr>
        <w:ilvl w:val="3"/>
        <w:numId w:val="4"/>
      </w:numPr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numPr>
        <w:ilvl w:val="4"/>
        <w:numId w:val="4"/>
      </w:numPr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numPr>
        <w:ilvl w:val="5"/>
        <w:numId w:val="4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numPr>
        <w:ilvl w:val="6"/>
        <w:numId w:val="4"/>
      </w:numPr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numPr>
        <w:ilvl w:val="7"/>
        <w:numId w:val="4"/>
      </w:numPr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numPr>
        <w:ilvl w:val="8"/>
        <w:numId w:val="4"/>
      </w:numPr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mallCaps/>
      <w:sz w:val="28"/>
      <w:szCs w:val="28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Emphaseple">
    <w:name w:val="Subtle Emphasis"/>
    <w:basedOn w:val="Policepardfaut"/>
    <w:uiPriority w:val="19"/>
    <w:qFormat/>
    <w:rPr>
      <w:i/>
      <w:iCs/>
      <w:color w:val="595959" w:themeColor="text1" w:themeTint="A6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eastAsiaTheme="majorEastAsia" w:hAnsiTheme="majorHAnsi" w:cstheme="majorBidi"/>
      <w:sz w:val="25"/>
      <w:szCs w:val="25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color w:val="404040" w:themeColor="text1" w:themeTint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caps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  <w:iCs/>
      <w:caps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styleId="Titredulivre">
    <w:name w:val="Book Title"/>
    <w:basedOn w:val="Policepardfaut"/>
    <w:uiPriority w:val="33"/>
    <w:qFormat/>
    <w:rPr>
      <w:b/>
      <w:bCs/>
      <w:smallCaps/>
      <w:spacing w:val="7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Pr>
      <w:b/>
      <w:bCs/>
      <w:caps w:val="0"/>
      <w:smallCaps/>
      <w:color w:val="auto"/>
      <w:spacing w:val="3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elien\AppData\Roaming\Microsoft\Templates\Conception%20R&#233;trospective%20(vierge).dotx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A93D56AD-FFD5-4DA8-99B3-4BCBA9D53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19E4A-5A56-4671-B41F-9BAE2FF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Rétrospective (vierge).dotx</Template>
  <TotalTime>552</TotalTime>
  <Pages>10</Pages>
  <Words>687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Aurelien</dc:creator>
  <cp:keywords/>
  <cp:lastModifiedBy>HOSLET Marjorie</cp:lastModifiedBy>
  <cp:revision>10</cp:revision>
  <dcterms:created xsi:type="dcterms:W3CDTF">2017-09-19T13:46:00Z</dcterms:created>
  <dcterms:modified xsi:type="dcterms:W3CDTF">2020-10-06T11:01:00Z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TC037500879991</vt:lpwstr>
  </property>
</Properties>
</file>